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8412" w14:textId="77777777" w:rsidR="006563B4" w:rsidRDefault="006563B4">
      <w:pPr>
        <w:rPr>
          <w:lang w:val="en-US"/>
        </w:rPr>
      </w:pPr>
    </w:p>
    <w:p w14:paraId="651AD891" w14:textId="77777777" w:rsidR="00E83F11" w:rsidRDefault="00E83F11">
      <w:pPr>
        <w:rPr>
          <w:lang w:val="en-US"/>
        </w:rPr>
      </w:pPr>
    </w:p>
    <w:p w14:paraId="773C12B4" w14:textId="77777777" w:rsidR="00E83F11" w:rsidRDefault="00E83F11">
      <w:pPr>
        <w:rPr>
          <w:lang w:val="en-US"/>
        </w:rPr>
      </w:pPr>
    </w:p>
    <w:p w14:paraId="4CFC3100" w14:textId="77777777" w:rsidR="00E83F11" w:rsidRDefault="00E83F11">
      <w:pPr>
        <w:rPr>
          <w:lang w:val="en-US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29"/>
        <w:gridCol w:w="5659"/>
      </w:tblGrid>
      <w:tr w:rsidR="00E83F11" w:rsidRPr="00D720C5" w14:paraId="4F74C4D3" w14:textId="77777777" w:rsidTr="00D37157">
        <w:tc>
          <w:tcPr>
            <w:tcW w:w="2829" w:type="dxa"/>
          </w:tcPr>
          <w:p w14:paraId="2A7D7B0C" w14:textId="46089654" w:rsidR="00E83F11" w:rsidRPr="00D720C5" w:rsidRDefault="0022161B" w:rsidP="004D430B">
            <w:pPr>
              <w:rPr>
                <w:lang w:val="en-US"/>
              </w:rPr>
            </w:pPr>
            <w:r>
              <w:rPr>
                <w:lang w:val="en-US"/>
              </w:rPr>
              <w:t>Student</w:t>
            </w:r>
          </w:p>
        </w:tc>
        <w:tc>
          <w:tcPr>
            <w:tcW w:w="5659" w:type="dxa"/>
          </w:tcPr>
          <w:p w14:paraId="5E2BC015" w14:textId="02F59CA8" w:rsidR="00E83F11" w:rsidRPr="00D720C5" w:rsidRDefault="00E83F11" w:rsidP="00E83F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Project</w:t>
            </w:r>
          </w:p>
        </w:tc>
      </w:tr>
      <w:tr w:rsidR="00E83F11" w:rsidRPr="0080739B" w14:paraId="08EACAE6" w14:textId="77777777" w:rsidTr="004D5215">
        <w:tc>
          <w:tcPr>
            <w:tcW w:w="2829" w:type="dxa"/>
          </w:tcPr>
          <w:p w14:paraId="4A9B9C77" w14:textId="77777777" w:rsidR="00E83F11" w:rsidRPr="00D720C5" w:rsidRDefault="00E83F11" w:rsidP="004D430B">
            <w:pPr>
              <w:rPr>
                <w:lang w:val="en-US"/>
              </w:rPr>
            </w:pPr>
            <w:r>
              <w:rPr>
                <w:lang w:val="en-US"/>
              </w:rPr>
              <w:t>José Carmelo</w:t>
            </w:r>
          </w:p>
        </w:tc>
        <w:tc>
          <w:tcPr>
            <w:tcW w:w="5659" w:type="dxa"/>
          </w:tcPr>
          <w:p w14:paraId="37B3D478" w14:textId="36FA017A" w:rsidR="00E83F11" w:rsidRPr="00D720C5" w:rsidRDefault="00E83F11" w:rsidP="004D430B">
            <w:pPr>
              <w:rPr>
                <w:lang w:val="en-US"/>
              </w:rPr>
            </w:pPr>
            <w:r>
              <w:rPr>
                <w:lang w:val="en-US"/>
              </w:rPr>
              <w:t>Active matter and the Toner-Tu model</w:t>
            </w:r>
          </w:p>
        </w:tc>
      </w:tr>
      <w:tr w:rsidR="00E83F11" w:rsidRPr="00D720C5" w14:paraId="51CFFEE5" w14:textId="77777777" w:rsidTr="00FC1FFB">
        <w:tc>
          <w:tcPr>
            <w:tcW w:w="2829" w:type="dxa"/>
          </w:tcPr>
          <w:p w14:paraId="0562F4ED" w14:textId="181DA9AD" w:rsidR="00E83F11" w:rsidRPr="00D720C5" w:rsidRDefault="00E83F11" w:rsidP="004D43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Diogo</w:t>
            </w:r>
            <w:proofErr w:type="spellEnd"/>
            <w:r>
              <w:rPr>
                <w:lang w:val="en-US"/>
              </w:rPr>
              <w:t xml:space="preserve"> Soares</w:t>
            </w:r>
          </w:p>
        </w:tc>
        <w:tc>
          <w:tcPr>
            <w:tcW w:w="5659" w:type="dxa"/>
          </w:tcPr>
          <w:p w14:paraId="7B0D8C65" w14:textId="75E23B53" w:rsidR="00E83F11" w:rsidRPr="00D720C5" w:rsidRDefault="00E83F11" w:rsidP="004D430B">
            <w:pPr>
              <w:rPr>
                <w:lang w:val="en-US"/>
              </w:rPr>
            </w:pPr>
            <w:r>
              <w:rPr>
                <w:lang w:val="en-US"/>
              </w:rPr>
              <w:t>Fokker-Planck equation</w:t>
            </w:r>
          </w:p>
        </w:tc>
      </w:tr>
      <w:tr w:rsidR="00E83F11" w:rsidRPr="00D720C5" w14:paraId="651DDADB" w14:textId="77777777" w:rsidTr="00B5171A">
        <w:tc>
          <w:tcPr>
            <w:tcW w:w="2829" w:type="dxa"/>
          </w:tcPr>
          <w:p w14:paraId="337268F0" w14:textId="46B93757" w:rsidR="00E83F11" w:rsidRPr="00AD71C6" w:rsidRDefault="00AD71C6" w:rsidP="004D430B">
            <w:r w:rsidRPr="00AD71C6">
              <w:t>Ana Ribeiro e Lucas S</w:t>
            </w:r>
            <w:r>
              <w:t>ilva</w:t>
            </w:r>
          </w:p>
        </w:tc>
        <w:tc>
          <w:tcPr>
            <w:tcW w:w="5659" w:type="dxa"/>
          </w:tcPr>
          <w:p w14:paraId="2F6587F7" w14:textId="5012C332" w:rsidR="00E83F11" w:rsidRPr="00633A36" w:rsidRDefault="00633A36" w:rsidP="004D430B">
            <w:pPr>
              <w:rPr>
                <w:lang w:val="en-US"/>
              </w:rPr>
            </w:pPr>
            <w:r w:rsidRPr="00633A36">
              <w:rPr>
                <w:lang w:val="en-US"/>
              </w:rPr>
              <w:t>Non-equilibrium pattern formation</w:t>
            </w:r>
          </w:p>
        </w:tc>
      </w:tr>
      <w:tr w:rsidR="00E83F11" w:rsidRPr="00D720C5" w14:paraId="0497F75F" w14:textId="77777777" w:rsidTr="0082540B">
        <w:tc>
          <w:tcPr>
            <w:tcW w:w="2829" w:type="dxa"/>
          </w:tcPr>
          <w:p w14:paraId="06248644" w14:textId="77777777" w:rsidR="0080739B" w:rsidRDefault="0080739B" w:rsidP="0080739B">
            <w:pPr>
              <w:rPr>
                <w:lang w:val="en-US"/>
              </w:rPr>
            </w:pPr>
            <w:proofErr w:type="spellStart"/>
            <w:r w:rsidRPr="00D720C5">
              <w:rPr>
                <w:lang w:val="en-US"/>
              </w:rPr>
              <w:t>Loumi</w:t>
            </w:r>
            <w:proofErr w:type="spellEnd"/>
            <w:r w:rsidRPr="00D720C5">
              <w:rPr>
                <w:lang w:val="en-US"/>
              </w:rPr>
              <w:t xml:space="preserve"> </w:t>
            </w:r>
            <w:proofErr w:type="spellStart"/>
            <w:r w:rsidRPr="00D720C5">
              <w:rPr>
                <w:lang w:val="en-US"/>
              </w:rPr>
              <w:t>Gatouillat</w:t>
            </w:r>
            <w:proofErr w:type="spellEnd"/>
            <w:r w:rsidRPr="00D720C5">
              <w:rPr>
                <w:lang w:val="en-US"/>
              </w:rPr>
              <w:t xml:space="preserve"> </w:t>
            </w:r>
          </w:p>
          <w:p w14:paraId="4561F261" w14:textId="423F934E" w:rsidR="00E83F11" w:rsidRPr="00AD71C6" w:rsidRDefault="0080739B" w:rsidP="0080739B">
            <w:proofErr w:type="spellStart"/>
            <w:r w:rsidRPr="00D720C5">
              <w:rPr>
                <w:lang w:val="en-US"/>
              </w:rPr>
              <w:t>Timothee</w:t>
            </w:r>
            <w:proofErr w:type="spellEnd"/>
            <w:r w:rsidRPr="00D720C5">
              <w:rPr>
                <w:lang w:val="en-US"/>
              </w:rPr>
              <w:t xml:space="preserve"> </w:t>
            </w:r>
            <w:proofErr w:type="spellStart"/>
            <w:r w:rsidRPr="00D720C5">
              <w:rPr>
                <w:lang w:val="en-US"/>
              </w:rPr>
              <w:t>Be</w:t>
            </w:r>
            <w:r>
              <w:rPr>
                <w:lang w:val="en-US"/>
              </w:rPr>
              <w:t>lime</w:t>
            </w:r>
            <w:proofErr w:type="spellEnd"/>
          </w:p>
        </w:tc>
        <w:tc>
          <w:tcPr>
            <w:tcW w:w="5659" w:type="dxa"/>
          </w:tcPr>
          <w:p w14:paraId="5A3D8158" w14:textId="512A6BD0" w:rsidR="00E83F11" w:rsidRPr="00AD71C6" w:rsidRDefault="0080739B" w:rsidP="004D430B">
            <w:r>
              <w:t>Self-</w:t>
            </w:r>
            <w:proofErr w:type="spellStart"/>
            <w:r>
              <w:t>assembly</w:t>
            </w:r>
            <w:proofErr w:type="spellEnd"/>
            <w:r>
              <w:t xml:space="preserve"> in </w:t>
            </w:r>
            <w:proofErr w:type="spellStart"/>
            <w:r>
              <w:t>biology</w:t>
            </w:r>
            <w:proofErr w:type="spellEnd"/>
          </w:p>
        </w:tc>
      </w:tr>
    </w:tbl>
    <w:p w14:paraId="086875D7" w14:textId="77777777" w:rsidR="00E83F11" w:rsidRPr="00AD71C6" w:rsidRDefault="00E83F11"/>
    <w:sectPr w:rsidR="00E83F11" w:rsidRPr="00AD71C6" w:rsidSect="00E7129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A7BE6"/>
    <w:multiLevelType w:val="hybridMultilevel"/>
    <w:tmpl w:val="853E042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60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C5"/>
    <w:rsid w:val="000831C5"/>
    <w:rsid w:val="000C57D0"/>
    <w:rsid w:val="00110101"/>
    <w:rsid w:val="0012712E"/>
    <w:rsid w:val="0022161B"/>
    <w:rsid w:val="00335673"/>
    <w:rsid w:val="00394935"/>
    <w:rsid w:val="00483ACE"/>
    <w:rsid w:val="004F7685"/>
    <w:rsid w:val="00520E31"/>
    <w:rsid w:val="0055428F"/>
    <w:rsid w:val="00585EEB"/>
    <w:rsid w:val="005E3A3A"/>
    <w:rsid w:val="00633A36"/>
    <w:rsid w:val="006563B4"/>
    <w:rsid w:val="006E2BAB"/>
    <w:rsid w:val="00737F31"/>
    <w:rsid w:val="00780201"/>
    <w:rsid w:val="007C3779"/>
    <w:rsid w:val="007E4DBD"/>
    <w:rsid w:val="0080739B"/>
    <w:rsid w:val="00843AB1"/>
    <w:rsid w:val="008E4315"/>
    <w:rsid w:val="00A61BC3"/>
    <w:rsid w:val="00A63009"/>
    <w:rsid w:val="00AD71C6"/>
    <w:rsid w:val="00B40D22"/>
    <w:rsid w:val="00B87B6E"/>
    <w:rsid w:val="00CB2C0E"/>
    <w:rsid w:val="00CD7DE7"/>
    <w:rsid w:val="00D57843"/>
    <w:rsid w:val="00D720C5"/>
    <w:rsid w:val="00E101B3"/>
    <w:rsid w:val="00E71299"/>
    <w:rsid w:val="00E83F11"/>
    <w:rsid w:val="00F41C55"/>
    <w:rsid w:val="00FD0DB8"/>
    <w:rsid w:val="00FD47DC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58297C"/>
  <w14:defaultImageDpi w14:val="32767"/>
  <w15:chartTrackingRefBased/>
  <w15:docId w15:val="{91B7CE01-7E7F-824E-8ECC-90D9B77A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D72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33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 Maria Telo da Gama</dc:creator>
  <cp:keywords/>
  <dc:description/>
  <cp:lastModifiedBy>Margarida Maria Telo da Gama</cp:lastModifiedBy>
  <cp:revision>6</cp:revision>
  <dcterms:created xsi:type="dcterms:W3CDTF">2024-04-21T06:52:00Z</dcterms:created>
  <dcterms:modified xsi:type="dcterms:W3CDTF">2024-04-25T13:36:00Z</dcterms:modified>
</cp:coreProperties>
</file>