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5A3F" w:rsidRDefault="002F1FB2" w:rsidP="00B72F97">
      <w:pPr>
        <w:jc w:val="center"/>
        <w:rPr>
          <w:b/>
          <w:sz w:val="28"/>
        </w:rPr>
      </w:pPr>
      <w:bookmarkStart w:id="0" w:name="_GoBack"/>
      <w:bookmarkEnd w:id="0"/>
      <w:r>
        <w:rPr>
          <w:b/>
          <w:sz w:val="28"/>
        </w:rPr>
        <w:t>Exercise</w:t>
      </w:r>
      <w:r w:rsidR="00B72F97" w:rsidRPr="00052F7A">
        <w:rPr>
          <w:b/>
          <w:sz w:val="28"/>
        </w:rPr>
        <w:t xml:space="preserve">: </w:t>
      </w:r>
      <w:r w:rsidR="00712D0B">
        <w:rPr>
          <w:b/>
          <w:sz w:val="28"/>
        </w:rPr>
        <w:t>Discovering SIS</w:t>
      </w:r>
    </w:p>
    <w:p w:rsidR="00DA55C7" w:rsidRDefault="00201312" w:rsidP="00DD79E7">
      <w:pPr>
        <w:jc w:val="center"/>
        <w:rPr>
          <w:b/>
          <w:i/>
          <w:sz w:val="28"/>
        </w:rPr>
      </w:pPr>
      <w:r>
        <w:rPr>
          <w:b/>
          <w:i/>
          <w:sz w:val="28"/>
        </w:rPr>
        <w:t>Additional Features and Issues to Mention</w:t>
      </w:r>
    </w:p>
    <w:p w:rsidR="00CD276A" w:rsidRPr="003B2583" w:rsidRDefault="00CD276A" w:rsidP="00CD276A">
      <w:pPr>
        <w:pStyle w:val="ListParagraph"/>
        <w:numPr>
          <w:ilvl w:val="0"/>
          <w:numId w:val="32"/>
        </w:numPr>
        <w:spacing w:after="0" w:line="240" w:lineRule="auto"/>
      </w:pPr>
      <w:r w:rsidRPr="003B2583">
        <w:t>First ask if anyone has any questions or had trouble with any of the tasks. If so, let the other participants answer the question before stepping in.</w:t>
      </w:r>
    </w:p>
    <w:p w:rsidR="00CD276A" w:rsidRPr="003B2583" w:rsidRDefault="00CD276A" w:rsidP="00CD276A">
      <w:pPr>
        <w:pStyle w:val="ListParagraph"/>
        <w:spacing w:after="0" w:line="240" w:lineRule="auto"/>
        <w:ind w:left="360"/>
      </w:pPr>
    </w:p>
    <w:p w:rsidR="00CD276A" w:rsidRPr="003B2583" w:rsidRDefault="00CD276A" w:rsidP="003B2583">
      <w:pPr>
        <w:pStyle w:val="ListParagraph"/>
        <w:numPr>
          <w:ilvl w:val="0"/>
          <w:numId w:val="32"/>
        </w:numPr>
        <w:spacing w:after="0" w:line="240" w:lineRule="auto"/>
      </w:pPr>
      <w:r w:rsidRPr="003B2583">
        <w:t xml:space="preserve">Next ask if anyone discovered any </w:t>
      </w:r>
      <w:r w:rsidR="00500F4F" w:rsidRPr="003B2583">
        <w:t>extra</w:t>
      </w:r>
      <w:r w:rsidRPr="003B2583">
        <w:t xml:space="preserve"> functions. If so, let them share them with the group.</w:t>
      </w:r>
    </w:p>
    <w:p w:rsidR="003B2583" w:rsidRPr="003B2583" w:rsidRDefault="003B2583" w:rsidP="003B2583">
      <w:pPr>
        <w:spacing w:after="0" w:line="240" w:lineRule="auto"/>
      </w:pPr>
    </w:p>
    <w:p w:rsidR="00CD276A" w:rsidRPr="003B2583" w:rsidRDefault="00CC1E86" w:rsidP="003B2583">
      <w:pPr>
        <w:spacing w:after="0" w:line="240" w:lineRule="auto"/>
        <w:rPr>
          <w:b/>
          <w:i/>
        </w:rPr>
      </w:pPr>
      <w:r>
        <w:rPr>
          <w:b/>
          <w:i/>
        </w:rPr>
        <w:t>E</w:t>
      </w:r>
      <w:r w:rsidR="005427E1" w:rsidRPr="003B2583">
        <w:rPr>
          <w:b/>
          <w:i/>
        </w:rPr>
        <w:t>xtra functions</w:t>
      </w:r>
      <w:r w:rsidR="00CD276A" w:rsidRPr="003B2583">
        <w:rPr>
          <w:b/>
          <w:i/>
        </w:rPr>
        <w:t xml:space="preserve"> to share with the group:</w:t>
      </w:r>
    </w:p>
    <w:p w:rsidR="00442F7F" w:rsidRPr="00CC1E86" w:rsidRDefault="00442F7F" w:rsidP="00442F7F">
      <w:pPr>
        <w:pStyle w:val="ListParagraph"/>
        <w:spacing w:after="0" w:line="240" w:lineRule="auto"/>
        <w:rPr>
          <w:highlight w:val="yellow"/>
        </w:rPr>
      </w:pPr>
    </w:p>
    <w:p w:rsidR="00CC1E86" w:rsidRDefault="00535277" w:rsidP="00CC1E86">
      <w:pPr>
        <w:pStyle w:val="ListParagraph"/>
        <w:numPr>
          <w:ilvl w:val="0"/>
          <w:numId w:val="31"/>
        </w:numPr>
        <w:spacing w:after="0" w:line="240" w:lineRule="auto"/>
        <w:ind w:left="720"/>
      </w:pPr>
      <w:r>
        <w:t>Automatic criteria calculator</w:t>
      </w:r>
    </w:p>
    <w:p w:rsidR="006E570D" w:rsidRPr="00CC1E86" w:rsidRDefault="006E570D" w:rsidP="006E570D">
      <w:pPr>
        <w:pStyle w:val="ListParagraph"/>
        <w:spacing w:after="0" w:line="240" w:lineRule="auto"/>
      </w:pPr>
    </w:p>
    <w:p w:rsidR="005427E1" w:rsidRPr="00CC1E86" w:rsidRDefault="00442F7F" w:rsidP="003B2583">
      <w:pPr>
        <w:pStyle w:val="ListParagraph"/>
        <w:numPr>
          <w:ilvl w:val="0"/>
          <w:numId w:val="31"/>
        </w:numPr>
        <w:spacing w:after="0" w:line="240" w:lineRule="auto"/>
        <w:ind w:left="720"/>
      </w:pPr>
      <w:r w:rsidRPr="00CC1E86">
        <w:t>Working Sets v</w:t>
      </w:r>
      <w:r w:rsidR="00CD276A" w:rsidRPr="00CC1E86">
        <w:t>iew on the Taxon Home Page</w:t>
      </w:r>
      <w:r w:rsidR="001132F2" w:rsidRPr="00CC1E86">
        <w:t>: Y</w:t>
      </w:r>
      <w:r w:rsidR="00CD5FC1" w:rsidRPr="00CC1E86">
        <w:t xml:space="preserve">ou can see </w:t>
      </w:r>
      <w:r w:rsidR="00105B8F" w:rsidRPr="00CC1E86">
        <w:t>all of the</w:t>
      </w:r>
      <w:r w:rsidR="00CD5FC1" w:rsidRPr="00CC1E86">
        <w:t xml:space="preserve"> working sets </w:t>
      </w:r>
      <w:r w:rsidR="00105B8F" w:rsidRPr="00CC1E86">
        <w:t>in which the species is included</w:t>
      </w:r>
      <w:r w:rsidR="00105B8F">
        <w:t xml:space="preserve">. </w:t>
      </w:r>
      <w:r w:rsidR="00105B8F">
        <w:rPr>
          <w:i/>
        </w:rPr>
        <w:t xml:space="preserve">Note: Though a species may be in multiple working sets, different </w:t>
      </w:r>
      <w:r w:rsidR="00CD5FC1" w:rsidRPr="00105B8F">
        <w:rPr>
          <w:i/>
        </w:rPr>
        <w:t xml:space="preserve">projects </w:t>
      </w:r>
      <w:r w:rsidR="00105B8F" w:rsidRPr="00105B8F">
        <w:rPr>
          <w:i/>
        </w:rPr>
        <w:t>should not be assessing</w:t>
      </w:r>
      <w:r w:rsidR="00CD5FC1" w:rsidRPr="00105B8F">
        <w:rPr>
          <w:i/>
        </w:rPr>
        <w:t xml:space="preserve"> the same species</w:t>
      </w:r>
      <w:r w:rsidR="00105B8F" w:rsidRPr="00105B8F">
        <w:rPr>
          <w:i/>
        </w:rPr>
        <w:t xml:space="preserve"> simultaneously; </w:t>
      </w:r>
      <w:r w:rsidR="00CD5FC1" w:rsidRPr="00105B8F">
        <w:rPr>
          <w:i/>
        </w:rPr>
        <w:t>if there is overlap in project scope, Project Managers should be in contact</w:t>
      </w:r>
      <w:r w:rsidR="00105B8F" w:rsidRPr="00105B8F">
        <w:rPr>
          <w:i/>
        </w:rPr>
        <w:t xml:space="preserve"> with each other</w:t>
      </w:r>
      <w:r w:rsidR="00CD5FC1" w:rsidRPr="00105B8F">
        <w:rPr>
          <w:i/>
        </w:rPr>
        <w:t>.</w:t>
      </w:r>
    </w:p>
    <w:p w:rsidR="00E17F93" w:rsidRPr="00CC1E86" w:rsidRDefault="00E17F93" w:rsidP="00E17F93">
      <w:pPr>
        <w:pStyle w:val="ListParagraph"/>
      </w:pPr>
    </w:p>
    <w:p w:rsidR="001132F2" w:rsidRPr="00CC1E86" w:rsidRDefault="00E17F93" w:rsidP="001132F2">
      <w:pPr>
        <w:pStyle w:val="ListParagraph"/>
        <w:numPr>
          <w:ilvl w:val="0"/>
          <w:numId w:val="31"/>
        </w:numPr>
        <w:spacing w:after="0" w:line="240" w:lineRule="auto"/>
        <w:ind w:left="720"/>
      </w:pPr>
      <w:r w:rsidRPr="00CC1E86">
        <w:t>Multiple views for different taxonomic groups: All Fields View, Criteria Factor View</w:t>
      </w:r>
      <w:r w:rsidR="00AA228D" w:rsidRPr="00CC1E86">
        <w:t>, Plants View, Freshwater View, etc.</w:t>
      </w:r>
    </w:p>
    <w:p w:rsidR="001132F2" w:rsidRDefault="001132F2" w:rsidP="001132F2">
      <w:pPr>
        <w:pStyle w:val="ListParagraph"/>
      </w:pPr>
    </w:p>
    <w:p w:rsidR="003B2583" w:rsidRDefault="001132F2" w:rsidP="003B2583">
      <w:pPr>
        <w:pStyle w:val="ListParagraph"/>
        <w:numPr>
          <w:ilvl w:val="0"/>
          <w:numId w:val="31"/>
        </w:numPr>
        <w:spacing w:after="0" w:line="240" w:lineRule="auto"/>
        <w:ind w:left="720"/>
        <w:rPr>
          <w:i/>
        </w:rPr>
      </w:pPr>
      <w:r>
        <w:t xml:space="preserve">Regional Assessment Information (in the Red List Assessment section): For most assessments, the regional information will always be Global (and by default, Endemic). </w:t>
      </w:r>
      <w:r>
        <w:rPr>
          <w:i/>
        </w:rPr>
        <w:t xml:space="preserve">Note: </w:t>
      </w:r>
      <w:r w:rsidRPr="001132F2">
        <w:rPr>
          <w:i/>
        </w:rPr>
        <w:t>If you are working on an IUCN-led regional project, then consult your project manager about adding additional regions to the assessment. Otherwise, please do not do so.</w:t>
      </w:r>
    </w:p>
    <w:p w:rsidR="00CC1E86" w:rsidRPr="00CC1E86" w:rsidRDefault="00CC1E86" w:rsidP="00CC1E86">
      <w:pPr>
        <w:spacing w:after="0" w:line="240" w:lineRule="auto"/>
      </w:pPr>
    </w:p>
    <w:p w:rsidR="003B2583" w:rsidRPr="003B2583" w:rsidRDefault="003B2583" w:rsidP="003B2583">
      <w:pPr>
        <w:spacing w:after="0"/>
        <w:rPr>
          <w:b/>
          <w:i/>
        </w:rPr>
      </w:pPr>
      <w:r w:rsidRPr="003B2583">
        <w:rPr>
          <w:b/>
          <w:i/>
        </w:rPr>
        <w:t>SIS Tips &amp; Reminders</w:t>
      </w:r>
    </w:p>
    <w:p w:rsidR="00AA228D" w:rsidRDefault="00AA228D" w:rsidP="003B2583">
      <w:pPr>
        <w:pStyle w:val="ListParagraph"/>
        <w:numPr>
          <w:ilvl w:val="0"/>
          <w:numId w:val="33"/>
        </w:numPr>
        <w:spacing w:after="0"/>
      </w:pPr>
      <w:r>
        <w:t xml:space="preserve">Remember the IUCN definitions of the terms you see in SIS (e.g. ‘Locations’ are not localities or sites, they are threat-defined…refer to the </w:t>
      </w:r>
      <w:r>
        <w:rPr>
          <w:i/>
        </w:rPr>
        <w:t>IUCN Red List Categories and Criteria</w:t>
      </w:r>
      <w:r>
        <w:t xml:space="preserve"> and the </w:t>
      </w:r>
      <w:r>
        <w:rPr>
          <w:i/>
        </w:rPr>
        <w:t>User Guidelines</w:t>
      </w:r>
      <w:r w:rsidR="00827622">
        <w:t xml:space="preserve"> for definitions of the various terms</w:t>
      </w:r>
      <w:r>
        <w:t>).</w:t>
      </w:r>
    </w:p>
    <w:p w:rsidR="00E17F93" w:rsidRDefault="003B2583" w:rsidP="003B2583">
      <w:pPr>
        <w:pStyle w:val="ListParagraph"/>
        <w:numPr>
          <w:ilvl w:val="0"/>
          <w:numId w:val="33"/>
        </w:numPr>
        <w:spacing w:after="0"/>
      </w:pPr>
      <w:r>
        <w:t>Don’t leave documentation fields blank.</w:t>
      </w:r>
      <w:r w:rsidR="00E17F93">
        <w:t xml:space="preserve"> </w:t>
      </w:r>
    </w:p>
    <w:p w:rsidR="003B2583" w:rsidRDefault="00E17F93" w:rsidP="003B2583">
      <w:pPr>
        <w:pStyle w:val="ListParagraph"/>
        <w:numPr>
          <w:ilvl w:val="0"/>
          <w:numId w:val="33"/>
        </w:numPr>
        <w:spacing w:after="0"/>
      </w:pPr>
      <w:r>
        <w:t>Note the Taxonomic Notes field</w:t>
      </w:r>
      <w:r w:rsidR="00827622">
        <w:t xml:space="preserve"> is</w:t>
      </w:r>
      <w:r>
        <w:t xml:space="preserve"> on the Taxon Home Page (</w:t>
      </w:r>
      <w:r w:rsidR="00827622">
        <w:t xml:space="preserve">this field is </w:t>
      </w:r>
      <w:r>
        <w:t>not required, only fill in if there are relevant recent changes or uncertainty about taxonomy).</w:t>
      </w:r>
    </w:p>
    <w:p w:rsidR="003B2583" w:rsidRDefault="00FA2063" w:rsidP="003B2583">
      <w:pPr>
        <w:pStyle w:val="ListParagraph"/>
        <w:numPr>
          <w:ilvl w:val="0"/>
          <w:numId w:val="33"/>
        </w:numPr>
        <w:spacing w:after="0"/>
      </w:pPr>
      <w:r>
        <w:t xml:space="preserve">Remember to add </w:t>
      </w:r>
      <w:r w:rsidR="003B2583">
        <w:t>country-level record for subcountry occurrences</w:t>
      </w:r>
      <w:r>
        <w:t xml:space="preserve"> (and don’t delete them if you see them)</w:t>
      </w:r>
      <w:r w:rsidR="003B2583">
        <w:t>.</w:t>
      </w:r>
    </w:p>
    <w:p w:rsidR="003B2583" w:rsidRDefault="003B2583" w:rsidP="003B2583">
      <w:pPr>
        <w:pStyle w:val="ListParagraph"/>
        <w:numPr>
          <w:ilvl w:val="0"/>
          <w:numId w:val="33"/>
        </w:numPr>
        <w:spacing w:after="0"/>
      </w:pPr>
      <w:r>
        <w:t>VU D2 – must explain threats in the “justification” box</w:t>
      </w:r>
    </w:p>
    <w:p w:rsidR="003B2583" w:rsidRPr="00503644" w:rsidRDefault="003B2583" w:rsidP="003B2583">
      <w:pPr>
        <w:pStyle w:val="ListParagraph"/>
        <w:numPr>
          <w:ilvl w:val="0"/>
          <w:numId w:val="33"/>
        </w:numPr>
        <w:rPr>
          <w:lang w:val="en-US"/>
        </w:rPr>
      </w:pPr>
      <w:r w:rsidRPr="00503644">
        <w:t xml:space="preserve">Please make sure you record whether the habitat you have selected is: </w:t>
      </w:r>
    </w:p>
    <w:p w:rsidR="003B2583" w:rsidRPr="00503644" w:rsidRDefault="003B2583" w:rsidP="003B2583">
      <w:pPr>
        <w:pStyle w:val="ListParagraph"/>
        <w:numPr>
          <w:ilvl w:val="1"/>
          <w:numId w:val="33"/>
        </w:numPr>
        <w:ind w:left="1353" w:hanging="284"/>
        <w:rPr>
          <w:lang w:val="en-US"/>
        </w:rPr>
      </w:pPr>
      <w:r w:rsidRPr="00503644">
        <w:t>“suitable” (the species regularly uses the habitat),</w:t>
      </w:r>
    </w:p>
    <w:p w:rsidR="003B2583" w:rsidRPr="00503644" w:rsidRDefault="003B2583" w:rsidP="003B2583">
      <w:pPr>
        <w:pStyle w:val="ListParagraph"/>
        <w:numPr>
          <w:ilvl w:val="1"/>
          <w:numId w:val="33"/>
        </w:numPr>
        <w:ind w:left="1353" w:hanging="284"/>
        <w:rPr>
          <w:lang w:val="en-US"/>
        </w:rPr>
      </w:pPr>
      <w:r w:rsidRPr="00503644">
        <w:t>“marginal” (the species can occur in this habitat, but not often), or</w:t>
      </w:r>
    </w:p>
    <w:p w:rsidR="003B2583" w:rsidRPr="00503644" w:rsidRDefault="003B2583" w:rsidP="003B2583">
      <w:pPr>
        <w:pStyle w:val="ListParagraph"/>
        <w:numPr>
          <w:ilvl w:val="1"/>
          <w:numId w:val="33"/>
        </w:numPr>
        <w:ind w:left="1353" w:hanging="284"/>
        <w:rPr>
          <w:lang w:val="en-US"/>
        </w:rPr>
      </w:pPr>
      <w:r w:rsidRPr="00503644">
        <w:t>“possible” (it is possible that the species can use this habitat, but it has not yet been recorded there)</w:t>
      </w:r>
    </w:p>
    <w:p w:rsidR="003B2583" w:rsidRPr="00503644" w:rsidRDefault="003B2583" w:rsidP="003B2583">
      <w:pPr>
        <w:pStyle w:val="ListParagraph"/>
        <w:numPr>
          <w:ilvl w:val="1"/>
          <w:numId w:val="33"/>
        </w:numPr>
        <w:ind w:left="1353" w:hanging="284"/>
        <w:rPr>
          <w:lang w:val="en-US"/>
        </w:rPr>
      </w:pPr>
      <w:r w:rsidRPr="00503644">
        <w:t xml:space="preserve">And, if habitat is suitable, please record whether it is of major </w:t>
      </w:r>
      <w:r w:rsidR="00FA2063">
        <w:t>importance to the species (i.e.</w:t>
      </w:r>
      <w:r w:rsidRPr="00503644">
        <w:t xml:space="preserve"> if this habitat was lost, would the species be able to still survive</w:t>
      </w:r>
      <w:r>
        <w:t>?</w:t>
      </w:r>
      <w:r w:rsidRPr="00503644">
        <w:t>)</w:t>
      </w:r>
      <w:r w:rsidRPr="00503644">
        <w:rPr>
          <w:lang w:val="en-US"/>
        </w:rPr>
        <w:t xml:space="preserve"> </w:t>
      </w:r>
    </w:p>
    <w:p w:rsidR="003B2583" w:rsidRDefault="003B2583" w:rsidP="003B2583">
      <w:pPr>
        <w:pStyle w:val="ListParagraph"/>
        <w:numPr>
          <w:ilvl w:val="0"/>
          <w:numId w:val="33"/>
        </w:numPr>
        <w:spacing w:after="0"/>
      </w:pPr>
      <w:r>
        <w:t>R</w:t>
      </w:r>
      <w:r w:rsidRPr="00B277DC">
        <w:t>ecord the stresses for each threat</w:t>
      </w:r>
      <w:r w:rsidR="00FA2063">
        <w:t xml:space="preserve"> – </w:t>
      </w:r>
      <w:r w:rsidRPr="00B277DC">
        <w:t>these indicate what effect that threat is having on the species (e.g. ecosystem conversion, ecosystem degradation, species mortality, competition, etc.)</w:t>
      </w:r>
    </w:p>
    <w:p w:rsidR="003B2583" w:rsidRPr="00B277DC" w:rsidRDefault="003B2583" w:rsidP="003B2583">
      <w:pPr>
        <w:pStyle w:val="ListParagraph"/>
        <w:numPr>
          <w:ilvl w:val="0"/>
          <w:numId w:val="33"/>
        </w:numPr>
        <w:spacing w:after="0"/>
      </w:pPr>
      <w:r w:rsidRPr="00B277DC">
        <w:lastRenderedPageBreak/>
        <w:t xml:space="preserve">Please carry out a </w:t>
      </w:r>
      <w:r w:rsidRPr="009E2820">
        <w:rPr>
          <w:b/>
          <w:bCs/>
        </w:rPr>
        <w:t>MANUAL</w:t>
      </w:r>
      <w:r w:rsidRPr="00B277DC">
        <w:t xml:space="preserve"> Red List assessment first.</w:t>
      </w:r>
      <w:r>
        <w:t xml:space="preserve"> </w:t>
      </w:r>
      <w:r w:rsidRPr="009E2820">
        <w:t xml:space="preserve">THEN use the </w:t>
      </w:r>
      <w:r w:rsidR="00A95A93">
        <w:t>automatic</w:t>
      </w:r>
      <w:r w:rsidRPr="009E2820">
        <w:t xml:space="preserve"> </w:t>
      </w:r>
      <w:r w:rsidR="0081679A">
        <w:t xml:space="preserve">criteria calculator </w:t>
      </w:r>
      <w:r w:rsidRPr="009E2820">
        <w:t>to check that this agrees with your assessment</w:t>
      </w:r>
      <w:r>
        <w:t xml:space="preserve">. </w:t>
      </w:r>
      <w:r w:rsidRPr="00B277DC">
        <w:t xml:space="preserve">If the </w:t>
      </w:r>
      <w:r w:rsidR="00A95A93">
        <w:t>automatic</w:t>
      </w:r>
      <w:r w:rsidR="00A95A93" w:rsidRPr="009E2820">
        <w:t xml:space="preserve"> </w:t>
      </w:r>
      <w:r w:rsidR="00A95A93">
        <w:t xml:space="preserve">criteria calculator </w:t>
      </w:r>
      <w:r w:rsidRPr="00B277DC">
        <w:t>does not agree with your assessment, then there are three main reasons for this:</w:t>
      </w:r>
    </w:p>
    <w:p w:rsidR="003B2583" w:rsidRPr="00B277DC" w:rsidRDefault="003B2583" w:rsidP="003B2583">
      <w:pPr>
        <w:pStyle w:val="ListParagraph"/>
        <w:numPr>
          <w:ilvl w:val="1"/>
          <w:numId w:val="33"/>
        </w:numPr>
        <w:ind w:left="1353" w:hanging="284"/>
        <w:rPr>
          <w:lang w:val="en-US"/>
        </w:rPr>
      </w:pPr>
      <w:r w:rsidRPr="00B277DC">
        <w:rPr>
          <w:b/>
          <w:bCs/>
        </w:rPr>
        <w:t>You may have entered data incorrectly</w:t>
      </w:r>
      <w:r w:rsidRPr="00B277DC">
        <w:t>. Check the data you have entered and recalculate the assessment using the expert system.</w:t>
      </w:r>
    </w:p>
    <w:p w:rsidR="003B2583" w:rsidRPr="00B277DC" w:rsidRDefault="003B2583" w:rsidP="003B2583">
      <w:pPr>
        <w:pStyle w:val="ListParagraph"/>
        <w:numPr>
          <w:ilvl w:val="1"/>
          <w:numId w:val="33"/>
        </w:numPr>
        <w:ind w:left="1353" w:hanging="284"/>
        <w:rPr>
          <w:lang w:val="en-US"/>
        </w:rPr>
      </w:pPr>
      <w:r w:rsidRPr="00B277DC">
        <w:rPr>
          <w:b/>
          <w:bCs/>
        </w:rPr>
        <w:t>You may have missed a data field</w:t>
      </w:r>
      <w:r w:rsidRPr="00B277DC">
        <w:t>. Check the data fields for information that you intended to record but is missing.</w:t>
      </w:r>
    </w:p>
    <w:p w:rsidR="003B2583" w:rsidRPr="00FA2063" w:rsidRDefault="003B2583" w:rsidP="003B2583">
      <w:pPr>
        <w:pStyle w:val="ListParagraph"/>
        <w:numPr>
          <w:ilvl w:val="1"/>
          <w:numId w:val="33"/>
        </w:numPr>
        <w:ind w:left="1353" w:hanging="284"/>
        <w:rPr>
          <w:lang w:val="en-US"/>
        </w:rPr>
      </w:pPr>
      <w:r w:rsidRPr="00B277DC">
        <w:rPr>
          <w:b/>
          <w:bCs/>
        </w:rPr>
        <w:t>You may have misunderstood the Red List Criteria</w:t>
      </w:r>
      <w:r w:rsidRPr="00B277DC">
        <w:t xml:space="preserve">. Contact </w:t>
      </w:r>
      <w:r>
        <w:t>the Project Manager</w:t>
      </w:r>
      <w:r w:rsidRPr="00B277DC">
        <w:t xml:space="preserve"> for help.</w:t>
      </w:r>
      <w:r w:rsidRPr="00B277DC">
        <w:rPr>
          <w:b/>
          <w:bCs/>
          <w:lang w:val="en-US"/>
        </w:rPr>
        <w:t xml:space="preserve"> </w:t>
      </w:r>
    </w:p>
    <w:p w:rsidR="00FA2063" w:rsidRPr="00FA2063" w:rsidRDefault="00FA2063" w:rsidP="003B2583">
      <w:pPr>
        <w:pStyle w:val="ListParagraph"/>
        <w:numPr>
          <w:ilvl w:val="1"/>
          <w:numId w:val="33"/>
        </w:numPr>
        <w:ind w:left="1353" w:hanging="284"/>
        <w:rPr>
          <w:lang w:val="en-US"/>
        </w:rPr>
      </w:pPr>
      <w:r w:rsidRPr="00FA2063">
        <w:rPr>
          <w:bCs/>
          <w:i/>
        </w:rPr>
        <w:t>Note that</w:t>
      </w:r>
      <w:r>
        <w:rPr>
          <w:bCs/>
          <w:i/>
        </w:rPr>
        <w:t xml:space="preserve"> not all assessment projects </w:t>
      </w:r>
      <w:r w:rsidR="0081679A">
        <w:rPr>
          <w:bCs/>
          <w:i/>
        </w:rPr>
        <w:t xml:space="preserve">use </w:t>
      </w:r>
      <w:r>
        <w:rPr>
          <w:bCs/>
          <w:i/>
        </w:rPr>
        <w:t xml:space="preserve">the </w:t>
      </w:r>
      <w:r w:rsidR="00A95A93">
        <w:rPr>
          <w:bCs/>
          <w:i/>
        </w:rPr>
        <w:t xml:space="preserve">automatic </w:t>
      </w:r>
      <w:r w:rsidR="0081679A">
        <w:rPr>
          <w:bCs/>
          <w:i/>
        </w:rPr>
        <w:t>criteria calculator; some projects enter most of the relevant data in the text fields. New assessors should check with their project managers whether they must enter all data in the relevant fields and use the automatic criteria calculator to generate the category and criteria.</w:t>
      </w:r>
    </w:p>
    <w:p w:rsidR="003B2583" w:rsidRDefault="003B2583" w:rsidP="003B2583">
      <w:pPr>
        <w:pStyle w:val="ListParagraph"/>
        <w:numPr>
          <w:ilvl w:val="0"/>
          <w:numId w:val="33"/>
        </w:numPr>
        <w:spacing w:after="0"/>
      </w:pPr>
      <w:r w:rsidRPr="00C5528A">
        <w:t>Please remember to attach references for any papers, reports, personal communications, books, etc. used to compile the information in the species account</w:t>
      </w:r>
      <w:r>
        <w:t>.</w:t>
      </w:r>
    </w:p>
    <w:p w:rsidR="003B2583" w:rsidRPr="003B2583" w:rsidRDefault="003B2583" w:rsidP="003B2583">
      <w:pPr>
        <w:spacing w:after="0" w:line="240" w:lineRule="auto"/>
        <w:ind w:left="360"/>
        <w:rPr>
          <w:sz w:val="24"/>
        </w:rPr>
      </w:pPr>
    </w:p>
    <w:sectPr w:rsidR="003B2583" w:rsidRPr="003B2583" w:rsidSect="00EC5A3F">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5A24" w:rsidRDefault="00C55A24" w:rsidP="003B783D">
      <w:pPr>
        <w:spacing w:after="0" w:line="240" w:lineRule="auto"/>
      </w:pPr>
      <w:r>
        <w:separator/>
      </w:r>
    </w:p>
  </w:endnote>
  <w:endnote w:type="continuationSeparator" w:id="0">
    <w:p w:rsidR="00C55A24" w:rsidRDefault="00C55A24" w:rsidP="003B7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5A24" w:rsidRDefault="00C55A24" w:rsidP="003B783D">
      <w:pPr>
        <w:spacing w:after="0" w:line="240" w:lineRule="auto"/>
      </w:pPr>
      <w:r>
        <w:separator/>
      </w:r>
    </w:p>
  </w:footnote>
  <w:footnote w:type="continuationSeparator" w:id="0">
    <w:p w:rsidR="00C55A24" w:rsidRDefault="00C55A24" w:rsidP="003B7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83D" w:rsidRDefault="00FD49B7" w:rsidP="003B783D">
    <w:pPr>
      <w:pStyle w:val="Header"/>
      <w:jc w:val="right"/>
      <w:rPr>
        <w:b/>
        <w:i/>
        <w:color w:val="A6A6A6" w:themeColor="background1" w:themeShade="A6"/>
        <w:sz w:val="24"/>
      </w:rPr>
    </w:pPr>
    <w:r>
      <w:rPr>
        <w:b/>
        <w:i/>
        <w:noProof/>
        <w:color w:val="A6A6A6" w:themeColor="background1" w:themeShade="A6"/>
        <w:sz w:val="24"/>
        <w:lang w:eastAsia="en-GB"/>
      </w:rPr>
      <mc:AlternateContent>
        <mc:Choice Requires="wps">
          <w:drawing>
            <wp:anchor distT="0" distB="0" distL="114300" distR="114300" simplePos="0" relativeHeight="251658240" behindDoc="0" locked="0" layoutInCell="1" allowOverlap="1">
              <wp:simplePos x="0" y="0"/>
              <wp:positionH relativeFrom="column">
                <wp:posOffset>-786765</wp:posOffset>
              </wp:positionH>
              <wp:positionV relativeFrom="paragraph">
                <wp:posOffset>-303530</wp:posOffset>
              </wp:positionV>
              <wp:extent cx="778510" cy="691515"/>
              <wp:effectExtent l="3810" t="127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8510" cy="691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0972" w:rsidRDefault="005E0972" w:rsidP="005E0972">
                          <w:r w:rsidRPr="00E90301">
                            <w:rPr>
                              <w:noProof/>
                              <w:lang w:eastAsia="en-GB"/>
                            </w:rPr>
                            <w:drawing>
                              <wp:inline distT="0" distB="0" distL="0" distR="0">
                                <wp:extent cx="590550" cy="574564"/>
                                <wp:effectExtent l="19050" t="0" r="0" b="0"/>
                                <wp:docPr id="1" name="Picture 0" descr="Red_Lis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d_List_Logo.jpg"/>
                                        <pic:cNvPicPr/>
                                      </pic:nvPicPr>
                                      <pic:blipFill>
                                        <a:blip r:embed="rId1"/>
                                        <a:stretch>
                                          <a:fillRect/>
                                        </a:stretch>
                                      </pic:blipFill>
                                      <pic:spPr>
                                        <a:xfrm>
                                          <a:off x="0" y="0"/>
                                          <a:ext cx="591633" cy="575618"/>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61.95pt;margin-top:-23.9pt;width:61.3pt;height:5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" stroked="f">
              <v:textbox>
                <w:txbxContent>
                  <w:p w:rsidR="005E0972" w:rsidRDefault="005E0972" w:rsidP="005E0972">
                    <w:r w:rsidRPr="00E90301">
                      <w:rPr>
                        <w:noProof/>
                        <w:lang w:eastAsia="en-GB"/>
                      </w:rPr>
                      <w:drawing>
                        <wp:inline distT="0" distB="0" distL="0" distR="0">
                          <wp:extent cx="590550" cy="574564"/>
                          <wp:effectExtent l="19050" t="0" r="0" b="0"/>
                          <wp:docPr id="1" name="Picture 0" descr="Red_Lis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d_List_Logo.jpg"/>
                                  <pic:cNvPicPr/>
                                </pic:nvPicPr>
                                <pic:blipFill>
                                  <a:blip r:embed="rId1"/>
                                  <a:stretch>
                                    <a:fillRect/>
                                  </a:stretch>
                                </pic:blipFill>
                                <pic:spPr>
                                  <a:xfrm>
                                    <a:off x="0" y="0"/>
                                    <a:ext cx="591633" cy="575618"/>
                                  </a:xfrm>
                                  <a:prstGeom prst="rect">
                                    <a:avLst/>
                                  </a:prstGeom>
                                </pic:spPr>
                              </pic:pic>
                            </a:graphicData>
                          </a:graphic>
                        </wp:inline>
                      </w:drawing>
                    </w:r>
                  </w:p>
                </w:txbxContent>
              </v:textbox>
            </v:shape>
          </w:pict>
        </mc:Fallback>
      </mc:AlternateContent>
    </w:r>
    <w:r w:rsidR="002F1FB2">
      <w:rPr>
        <w:b/>
        <w:i/>
        <w:color w:val="A6A6A6" w:themeColor="background1" w:themeShade="A6"/>
        <w:sz w:val="24"/>
      </w:rPr>
      <w:t>Exercise</w:t>
    </w:r>
    <w:r w:rsidR="00712D0B">
      <w:rPr>
        <w:b/>
        <w:i/>
        <w:color w:val="A6A6A6" w:themeColor="background1" w:themeShade="A6"/>
        <w:sz w:val="24"/>
      </w:rPr>
      <w:t>: Discovering SIS</w:t>
    </w:r>
  </w:p>
  <w:p w:rsidR="00DD79E7" w:rsidRPr="00667CB8" w:rsidRDefault="00DD79E7" w:rsidP="003B783D">
    <w:pPr>
      <w:pStyle w:val="Header"/>
      <w:jc w:val="right"/>
      <w:rPr>
        <w:b/>
        <w:i/>
        <w:color w:val="A6A6A6" w:themeColor="background1" w:themeShade="A6"/>
        <w:sz w:val="24"/>
      </w:rPr>
    </w:pPr>
    <w:r>
      <w:rPr>
        <w:b/>
        <w:i/>
        <w:color w:val="A6A6A6" w:themeColor="background1" w:themeShade="A6"/>
        <w:sz w:val="24"/>
      </w:rPr>
      <w:t>FOR FACILITATORS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D1DFD"/>
    <w:multiLevelType w:val="hybridMultilevel"/>
    <w:tmpl w:val="72F801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902765"/>
    <w:multiLevelType w:val="hybridMultilevel"/>
    <w:tmpl w:val="5CB4C704"/>
    <w:lvl w:ilvl="0" w:tplc="2324A708">
      <w:start w:val="1"/>
      <w:numFmt w:val="decimal"/>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2" w15:restartNumberingAfterBreak="0">
    <w:nsid w:val="091E756F"/>
    <w:multiLevelType w:val="hybridMultilevel"/>
    <w:tmpl w:val="EC669328"/>
    <w:lvl w:ilvl="0" w:tplc="08090019">
      <w:start w:val="1"/>
      <w:numFmt w:val="lowerLetter"/>
      <w:lvlText w:val="%1."/>
      <w:lvlJc w:val="left"/>
      <w:pPr>
        <w:ind w:left="143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E6222"/>
    <w:multiLevelType w:val="hybridMultilevel"/>
    <w:tmpl w:val="E986394A"/>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955C94"/>
    <w:multiLevelType w:val="hybridMultilevel"/>
    <w:tmpl w:val="5CB4C704"/>
    <w:lvl w:ilvl="0" w:tplc="2324A708">
      <w:start w:val="1"/>
      <w:numFmt w:val="decimal"/>
      <w:lvlText w:val="%1."/>
      <w:lvlJc w:val="left"/>
      <w:pPr>
        <w:ind w:left="717" w:hanging="360"/>
      </w:pPr>
      <w:rPr>
        <w:rFonts w:hint="default"/>
      </w:rPr>
    </w:lvl>
    <w:lvl w:ilvl="1" w:tplc="08090019">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5" w15:restartNumberingAfterBreak="0">
    <w:nsid w:val="0A7300C7"/>
    <w:multiLevelType w:val="hybridMultilevel"/>
    <w:tmpl w:val="136A07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360AC2"/>
    <w:multiLevelType w:val="hybridMultilevel"/>
    <w:tmpl w:val="9FCCE2E6"/>
    <w:lvl w:ilvl="0" w:tplc="9E2220C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B5115E7"/>
    <w:multiLevelType w:val="hybridMultilevel"/>
    <w:tmpl w:val="E278D4E2"/>
    <w:lvl w:ilvl="0" w:tplc="C722D660">
      <w:start w:val="1"/>
      <w:numFmt w:val="decimal"/>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8" w15:restartNumberingAfterBreak="0">
    <w:nsid w:val="221530DF"/>
    <w:multiLevelType w:val="hybridMultilevel"/>
    <w:tmpl w:val="7CBCB7B4"/>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4E3553"/>
    <w:multiLevelType w:val="hybridMultilevel"/>
    <w:tmpl w:val="371E060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B65013A"/>
    <w:multiLevelType w:val="hybridMultilevel"/>
    <w:tmpl w:val="E73A1AB2"/>
    <w:lvl w:ilvl="0" w:tplc="C1742A80">
      <w:start w:val="1"/>
      <w:numFmt w:val="decimal"/>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1" w15:restartNumberingAfterBreak="0">
    <w:nsid w:val="2DE43711"/>
    <w:multiLevelType w:val="hybridMultilevel"/>
    <w:tmpl w:val="2B8E6462"/>
    <w:lvl w:ilvl="0" w:tplc="854C33E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30E5E5F"/>
    <w:multiLevelType w:val="hybridMultilevel"/>
    <w:tmpl w:val="76A8746E"/>
    <w:lvl w:ilvl="0" w:tplc="6E66DDEE">
      <w:start w:val="1"/>
      <w:numFmt w:val="decimal"/>
      <w:lvlText w:val="%1."/>
      <w:lvlJc w:val="left"/>
      <w:pPr>
        <w:tabs>
          <w:tab w:val="num" w:pos="720"/>
        </w:tabs>
        <w:ind w:left="720" w:hanging="360"/>
      </w:pPr>
      <w:rPr>
        <w:rFonts w:hint="default"/>
      </w:rPr>
    </w:lvl>
    <w:lvl w:ilvl="1" w:tplc="BD0AB238">
      <w:start w:val="1"/>
      <w:numFmt w:val="bullet"/>
      <w:lvlText w:val=""/>
      <w:lvlJc w:val="left"/>
      <w:pPr>
        <w:tabs>
          <w:tab w:val="num" w:pos="1440"/>
        </w:tabs>
        <w:ind w:left="1440" w:hanging="360"/>
      </w:pPr>
      <w:rPr>
        <w:rFonts w:ascii="Wingdings" w:hAnsi="Wingdings" w:hint="default"/>
        <w:color w:val="auto"/>
      </w:rPr>
    </w:lvl>
    <w:lvl w:ilvl="2" w:tplc="9DE874AA">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3832F81"/>
    <w:multiLevelType w:val="hybridMultilevel"/>
    <w:tmpl w:val="6FEC47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389342B"/>
    <w:multiLevelType w:val="hybridMultilevel"/>
    <w:tmpl w:val="39363884"/>
    <w:lvl w:ilvl="0" w:tplc="8EA60E98">
      <w:start w:val="1"/>
      <w:numFmt w:val="upperLetter"/>
      <w:lvlText w:val="%1."/>
      <w:lvlJc w:val="left"/>
      <w:pPr>
        <w:ind w:left="1440" w:hanging="360"/>
      </w:pPr>
      <w:rPr>
        <w:rFonts w:eastAsiaTheme="minorHAnsi" w:cs="Aria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A6006C1"/>
    <w:multiLevelType w:val="hybridMultilevel"/>
    <w:tmpl w:val="9C726B7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B427829"/>
    <w:multiLevelType w:val="hybridMultilevel"/>
    <w:tmpl w:val="00BEB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CA7424"/>
    <w:multiLevelType w:val="hybridMultilevel"/>
    <w:tmpl w:val="5CB4C704"/>
    <w:lvl w:ilvl="0" w:tplc="2324A708">
      <w:start w:val="1"/>
      <w:numFmt w:val="decimal"/>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8" w15:restartNumberingAfterBreak="0">
    <w:nsid w:val="5B186DD8"/>
    <w:multiLevelType w:val="hybridMultilevel"/>
    <w:tmpl w:val="776AC390"/>
    <w:lvl w:ilvl="0" w:tplc="04090001">
      <w:start w:val="1"/>
      <w:numFmt w:val="bullet"/>
      <w:lvlText w:val=""/>
      <w:lvlJc w:val="left"/>
      <w:pPr>
        <w:ind w:left="1437" w:hanging="360"/>
      </w:pPr>
      <w:rPr>
        <w:rFonts w:ascii="Symbol" w:hAnsi="Symbol"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9" w15:restartNumberingAfterBreak="0">
    <w:nsid w:val="62E12275"/>
    <w:multiLevelType w:val="hybridMultilevel"/>
    <w:tmpl w:val="5CB4C704"/>
    <w:lvl w:ilvl="0" w:tplc="2324A708">
      <w:start w:val="1"/>
      <w:numFmt w:val="decimal"/>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20" w15:restartNumberingAfterBreak="0">
    <w:nsid w:val="63C71C29"/>
    <w:multiLevelType w:val="hybridMultilevel"/>
    <w:tmpl w:val="9FCCE2E6"/>
    <w:lvl w:ilvl="0" w:tplc="9E2220C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6AA4958"/>
    <w:multiLevelType w:val="hybridMultilevel"/>
    <w:tmpl w:val="B238A3A8"/>
    <w:lvl w:ilvl="0" w:tplc="6E66DDEE">
      <w:start w:val="1"/>
      <w:numFmt w:val="decimal"/>
      <w:lvlText w:val="%1."/>
      <w:lvlJc w:val="left"/>
      <w:pPr>
        <w:tabs>
          <w:tab w:val="num" w:pos="720"/>
        </w:tabs>
        <w:ind w:left="720" w:hanging="360"/>
      </w:pPr>
      <w:rPr>
        <w:rFonts w:hint="default"/>
      </w:rPr>
    </w:lvl>
    <w:lvl w:ilvl="1" w:tplc="7A14B70C">
      <w:start w:val="1"/>
      <w:numFmt w:val="bullet"/>
      <w:lvlText w:val=""/>
      <w:lvlJc w:val="left"/>
      <w:pPr>
        <w:tabs>
          <w:tab w:val="num" w:pos="1440"/>
        </w:tabs>
        <w:ind w:left="1440" w:hanging="360"/>
      </w:pPr>
      <w:rPr>
        <w:rFonts w:ascii="Wingdings" w:hAnsi="Wingdings" w:hint="default"/>
        <w:color w:val="auto"/>
      </w:rPr>
    </w:lvl>
    <w:lvl w:ilvl="2" w:tplc="9DE874AA">
      <w:start w:val="1"/>
      <w:numFmt w:val="lowerLetter"/>
      <w:lvlText w:val="%3."/>
      <w:lvlJc w:val="left"/>
      <w:pPr>
        <w:ind w:left="2340" w:hanging="360"/>
      </w:pPr>
      <w:rPr>
        <w:rFonts w:hint="default"/>
      </w:rPr>
    </w:lvl>
    <w:lvl w:ilvl="3" w:tplc="13BC99C0">
      <w:start w:val="1"/>
      <w:numFmt w:val="upperLetter"/>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85378B5"/>
    <w:multiLevelType w:val="hybridMultilevel"/>
    <w:tmpl w:val="3AA05D6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A3C4340"/>
    <w:multiLevelType w:val="hybridMultilevel"/>
    <w:tmpl w:val="FCC6CD00"/>
    <w:lvl w:ilvl="0" w:tplc="F72852EE">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D2B5FC9"/>
    <w:multiLevelType w:val="hybridMultilevel"/>
    <w:tmpl w:val="5CB4C704"/>
    <w:lvl w:ilvl="0" w:tplc="2324A708">
      <w:start w:val="1"/>
      <w:numFmt w:val="decimal"/>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25" w15:restartNumberingAfterBreak="0">
    <w:nsid w:val="70832757"/>
    <w:multiLevelType w:val="hybridMultilevel"/>
    <w:tmpl w:val="BB869F84"/>
    <w:lvl w:ilvl="0" w:tplc="31747A1A">
      <w:start w:val="1"/>
      <w:numFmt w:val="decimal"/>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26" w15:restartNumberingAfterBreak="0">
    <w:nsid w:val="71BC11DF"/>
    <w:multiLevelType w:val="hybridMultilevel"/>
    <w:tmpl w:val="65D2C740"/>
    <w:lvl w:ilvl="0" w:tplc="6E66DDEE">
      <w:start w:val="1"/>
      <w:numFmt w:val="decimal"/>
      <w:lvlText w:val="%1."/>
      <w:lvlJc w:val="left"/>
      <w:pPr>
        <w:tabs>
          <w:tab w:val="num" w:pos="720"/>
        </w:tabs>
        <w:ind w:left="720" w:hanging="360"/>
      </w:pPr>
      <w:rPr>
        <w:rFonts w:hint="default"/>
      </w:rPr>
    </w:lvl>
    <w:lvl w:ilvl="1" w:tplc="04090015">
      <w:start w:val="1"/>
      <w:numFmt w:val="upperLetter"/>
      <w:lvlText w:val="%2."/>
      <w:lvlJc w:val="left"/>
      <w:pPr>
        <w:tabs>
          <w:tab w:val="num" w:pos="1440"/>
        </w:tabs>
        <w:ind w:left="1440" w:hanging="360"/>
      </w:pPr>
    </w:lvl>
    <w:lvl w:ilvl="2" w:tplc="9DE874AA">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40E19FC"/>
    <w:multiLevelType w:val="hybridMultilevel"/>
    <w:tmpl w:val="9FCCE2E6"/>
    <w:lvl w:ilvl="0" w:tplc="9E2220C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7BC4B55"/>
    <w:multiLevelType w:val="hybridMultilevel"/>
    <w:tmpl w:val="D6F4D374"/>
    <w:lvl w:ilvl="0" w:tplc="0E7CF1A4">
      <w:start w:val="1"/>
      <w:numFmt w:val="bullet"/>
      <w:lvlText w:val=""/>
      <w:lvlJc w:val="left"/>
      <w:pPr>
        <w:ind w:left="1437" w:hanging="360"/>
      </w:pPr>
      <w:rPr>
        <w:rFonts w:ascii="Wingdings 2" w:hAnsi="Wingdings 2" w:hint="default"/>
        <w:color w:val="auto"/>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9" w15:restartNumberingAfterBreak="0">
    <w:nsid w:val="78885E03"/>
    <w:multiLevelType w:val="hybridMultilevel"/>
    <w:tmpl w:val="5CB4C704"/>
    <w:lvl w:ilvl="0" w:tplc="2324A708">
      <w:start w:val="1"/>
      <w:numFmt w:val="decimal"/>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30" w15:restartNumberingAfterBreak="0">
    <w:nsid w:val="78D0087D"/>
    <w:multiLevelType w:val="hybridMultilevel"/>
    <w:tmpl w:val="038C85E6"/>
    <w:lvl w:ilvl="0" w:tplc="A9EC66E0">
      <w:start w:val="1"/>
      <w:numFmt w:val="upperLetter"/>
      <w:lvlText w:val="%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1" w15:restartNumberingAfterBreak="0">
    <w:nsid w:val="7B042271"/>
    <w:multiLevelType w:val="hybridMultilevel"/>
    <w:tmpl w:val="0096D5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C4A67E3"/>
    <w:multiLevelType w:val="hybridMultilevel"/>
    <w:tmpl w:val="7FAC5B00"/>
    <w:lvl w:ilvl="0" w:tplc="6E66DDEE">
      <w:start w:val="1"/>
      <w:numFmt w:val="decimal"/>
      <w:lvlText w:val="%1."/>
      <w:lvlJc w:val="left"/>
      <w:pPr>
        <w:tabs>
          <w:tab w:val="num" w:pos="720"/>
        </w:tabs>
        <w:ind w:left="720" w:hanging="360"/>
      </w:pPr>
      <w:rPr>
        <w:rFonts w:hint="default"/>
      </w:rPr>
    </w:lvl>
    <w:lvl w:ilvl="1" w:tplc="7A14B70C">
      <w:start w:val="1"/>
      <w:numFmt w:val="bullet"/>
      <w:lvlText w:val=""/>
      <w:lvlJc w:val="left"/>
      <w:pPr>
        <w:tabs>
          <w:tab w:val="num" w:pos="1440"/>
        </w:tabs>
        <w:ind w:left="1440" w:hanging="360"/>
      </w:pPr>
      <w:rPr>
        <w:rFonts w:ascii="Wingdings" w:hAnsi="Wingdings" w:hint="default"/>
        <w:color w:val="auto"/>
      </w:rPr>
    </w:lvl>
    <w:lvl w:ilvl="2" w:tplc="9DE874AA">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26"/>
  </w:num>
  <w:num w:numId="3">
    <w:abstractNumId w:val="5"/>
  </w:num>
  <w:num w:numId="4">
    <w:abstractNumId w:val="4"/>
  </w:num>
  <w:num w:numId="5">
    <w:abstractNumId w:val="30"/>
  </w:num>
  <w:num w:numId="6">
    <w:abstractNumId w:val="10"/>
  </w:num>
  <w:num w:numId="7">
    <w:abstractNumId w:val="7"/>
  </w:num>
  <w:num w:numId="8">
    <w:abstractNumId w:val="25"/>
  </w:num>
  <w:num w:numId="9">
    <w:abstractNumId w:val="19"/>
  </w:num>
  <w:num w:numId="10">
    <w:abstractNumId w:val="1"/>
  </w:num>
  <w:num w:numId="11">
    <w:abstractNumId w:val="29"/>
  </w:num>
  <w:num w:numId="12">
    <w:abstractNumId w:val="17"/>
  </w:num>
  <w:num w:numId="13">
    <w:abstractNumId w:val="24"/>
  </w:num>
  <w:num w:numId="14">
    <w:abstractNumId w:val="0"/>
  </w:num>
  <w:num w:numId="15">
    <w:abstractNumId w:val="31"/>
  </w:num>
  <w:num w:numId="16">
    <w:abstractNumId w:val="9"/>
  </w:num>
  <w:num w:numId="17">
    <w:abstractNumId w:val="11"/>
  </w:num>
  <w:num w:numId="18">
    <w:abstractNumId w:val="12"/>
  </w:num>
  <w:num w:numId="19">
    <w:abstractNumId w:val="32"/>
  </w:num>
  <w:num w:numId="20">
    <w:abstractNumId w:val="21"/>
  </w:num>
  <w:num w:numId="21">
    <w:abstractNumId w:val="22"/>
  </w:num>
  <w:num w:numId="22">
    <w:abstractNumId w:val="14"/>
  </w:num>
  <w:num w:numId="23">
    <w:abstractNumId w:val="15"/>
  </w:num>
  <w:num w:numId="24">
    <w:abstractNumId w:val="8"/>
  </w:num>
  <w:num w:numId="25">
    <w:abstractNumId w:val="20"/>
  </w:num>
  <w:num w:numId="26">
    <w:abstractNumId w:val="18"/>
  </w:num>
  <w:num w:numId="27">
    <w:abstractNumId w:val="28"/>
  </w:num>
  <w:num w:numId="28">
    <w:abstractNumId w:val="2"/>
  </w:num>
  <w:num w:numId="29">
    <w:abstractNumId w:val="6"/>
  </w:num>
  <w:num w:numId="30">
    <w:abstractNumId w:val="27"/>
  </w:num>
  <w:num w:numId="31">
    <w:abstractNumId w:val="23"/>
  </w:num>
  <w:num w:numId="32">
    <w:abstractNumId w:val="3"/>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F97"/>
    <w:rsid w:val="000265EC"/>
    <w:rsid w:val="00034374"/>
    <w:rsid w:val="00052F7A"/>
    <w:rsid w:val="0006030F"/>
    <w:rsid w:val="00077176"/>
    <w:rsid w:val="000805C4"/>
    <w:rsid w:val="00091304"/>
    <w:rsid w:val="000958FD"/>
    <w:rsid w:val="000A1AAB"/>
    <w:rsid w:val="000D1D2D"/>
    <w:rsid w:val="000D3960"/>
    <w:rsid w:val="000F489D"/>
    <w:rsid w:val="001000BE"/>
    <w:rsid w:val="00101DEC"/>
    <w:rsid w:val="00105B8F"/>
    <w:rsid w:val="001132F2"/>
    <w:rsid w:val="001619DD"/>
    <w:rsid w:val="00165336"/>
    <w:rsid w:val="001719EE"/>
    <w:rsid w:val="001762CC"/>
    <w:rsid w:val="00176687"/>
    <w:rsid w:val="001B00D1"/>
    <w:rsid w:val="001E1C77"/>
    <w:rsid w:val="001F00D6"/>
    <w:rsid w:val="00201312"/>
    <w:rsid w:val="0025148F"/>
    <w:rsid w:val="00274245"/>
    <w:rsid w:val="002767CF"/>
    <w:rsid w:val="00287744"/>
    <w:rsid w:val="00297372"/>
    <w:rsid w:val="002D26C5"/>
    <w:rsid w:val="002E59D5"/>
    <w:rsid w:val="002F1FB2"/>
    <w:rsid w:val="003265D2"/>
    <w:rsid w:val="00330ABC"/>
    <w:rsid w:val="00333125"/>
    <w:rsid w:val="003366C2"/>
    <w:rsid w:val="00337577"/>
    <w:rsid w:val="00341358"/>
    <w:rsid w:val="003477C0"/>
    <w:rsid w:val="003A2E6F"/>
    <w:rsid w:val="003B2583"/>
    <w:rsid w:val="003B783D"/>
    <w:rsid w:val="003D7B5B"/>
    <w:rsid w:val="003E5D72"/>
    <w:rsid w:val="00402DDE"/>
    <w:rsid w:val="004150A1"/>
    <w:rsid w:val="00442F7F"/>
    <w:rsid w:val="00444F92"/>
    <w:rsid w:val="004544C7"/>
    <w:rsid w:val="00473B80"/>
    <w:rsid w:val="00481C07"/>
    <w:rsid w:val="0049077C"/>
    <w:rsid w:val="004B25C9"/>
    <w:rsid w:val="004B47B5"/>
    <w:rsid w:val="004B7C05"/>
    <w:rsid w:val="004D763F"/>
    <w:rsid w:val="00500F4F"/>
    <w:rsid w:val="0051417E"/>
    <w:rsid w:val="0051567A"/>
    <w:rsid w:val="00520C95"/>
    <w:rsid w:val="00535277"/>
    <w:rsid w:val="005427E1"/>
    <w:rsid w:val="00584A59"/>
    <w:rsid w:val="00586DBB"/>
    <w:rsid w:val="005A447B"/>
    <w:rsid w:val="005B6EBE"/>
    <w:rsid w:val="005E0972"/>
    <w:rsid w:val="00613977"/>
    <w:rsid w:val="0062065D"/>
    <w:rsid w:val="00661326"/>
    <w:rsid w:val="006665F3"/>
    <w:rsid w:val="00667CB8"/>
    <w:rsid w:val="00684B3D"/>
    <w:rsid w:val="006D657D"/>
    <w:rsid w:val="006E5081"/>
    <w:rsid w:val="006E570D"/>
    <w:rsid w:val="00712D0B"/>
    <w:rsid w:val="007173EA"/>
    <w:rsid w:val="00746C69"/>
    <w:rsid w:val="00782C58"/>
    <w:rsid w:val="007E5FF0"/>
    <w:rsid w:val="007F25D6"/>
    <w:rsid w:val="007F7410"/>
    <w:rsid w:val="00806068"/>
    <w:rsid w:val="0081679A"/>
    <w:rsid w:val="00827622"/>
    <w:rsid w:val="00844AAD"/>
    <w:rsid w:val="00847FC1"/>
    <w:rsid w:val="008533AE"/>
    <w:rsid w:val="00862DEE"/>
    <w:rsid w:val="00875AE0"/>
    <w:rsid w:val="008A7BFD"/>
    <w:rsid w:val="008A7F46"/>
    <w:rsid w:val="008B1C2A"/>
    <w:rsid w:val="008D0223"/>
    <w:rsid w:val="008E2ABD"/>
    <w:rsid w:val="008E34F7"/>
    <w:rsid w:val="008F5915"/>
    <w:rsid w:val="00913847"/>
    <w:rsid w:val="009222D0"/>
    <w:rsid w:val="00925E9A"/>
    <w:rsid w:val="00932459"/>
    <w:rsid w:val="0094382F"/>
    <w:rsid w:val="0095541B"/>
    <w:rsid w:val="00971501"/>
    <w:rsid w:val="00997B9C"/>
    <w:rsid w:val="009A3BD6"/>
    <w:rsid w:val="009C0873"/>
    <w:rsid w:val="009C1ED0"/>
    <w:rsid w:val="009E02D6"/>
    <w:rsid w:val="009E1821"/>
    <w:rsid w:val="00A04AAA"/>
    <w:rsid w:val="00A04EB1"/>
    <w:rsid w:val="00A80E35"/>
    <w:rsid w:val="00A95A93"/>
    <w:rsid w:val="00A97BBF"/>
    <w:rsid w:val="00AA0585"/>
    <w:rsid w:val="00AA228D"/>
    <w:rsid w:val="00AE2EC5"/>
    <w:rsid w:val="00B25354"/>
    <w:rsid w:val="00B26D34"/>
    <w:rsid w:val="00B72F97"/>
    <w:rsid w:val="00B85596"/>
    <w:rsid w:val="00BA75A4"/>
    <w:rsid w:val="00BF152F"/>
    <w:rsid w:val="00C17268"/>
    <w:rsid w:val="00C21FA7"/>
    <w:rsid w:val="00C311C9"/>
    <w:rsid w:val="00C41E41"/>
    <w:rsid w:val="00C46592"/>
    <w:rsid w:val="00C4667F"/>
    <w:rsid w:val="00C55A24"/>
    <w:rsid w:val="00C57A91"/>
    <w:rsid w:val="00C664FD"/>
    <w:rsid w:val="00C91D58"/>
    <w:rsid w:val="00C930D8"/>
    <w:rsid w:val="00C94BBF"/>
    <w:rsid w:val="00CA4AE0"/>
    <w:rsid w:val="00CA5D34"/>
    <w:rsid w:val="00CC1E86"/>
    <w:rsid w:val="00CC2742"/>
    <w:rsid w:val="00CC5F26"/>
    <w:rsid w:val="00CD1222"/>
    <w:rsid w:val="00CD276A"/>
    <w:rsid w:val="00CD5FC1"/>
    <w:rsid w:val="00CF40F8"/>
    <w:rsid w:val="00D01E17"/>
    <w:rsid w:val="00D20506"/>
    <w:rsid w:val="00D23156"/>
    <w:rsid w:val="00D70522"/>
    <w:rsid w:val="00D8031A"/>
    <w:rsid w:val="00D92E05"/>
    <w:rsid w:val="00DA55C7"/>
    <w:rsid w:val="00DB419D"/>
    <w:rsid w:val="00DB7265"/>
    <w:rsid w:val="00DD319E"/>
    <w:rsid w:val="00DD79E7"/>
    <w:rsid w:val="00DE042B"/>
    <w:rsid w:val="00DE61B8"/>
    <w:rsid w:val="00E021C8"/>
    <w:rsid w:val="00E17F93"/>
    <w:rsid w:val="00E252BF"/>
    <w:rsid w:val="00E36A05"/>
    <w:rsid w:val="00E46578"/>
    <w:rsid w:val="00E51C28"/>
    <w:rsid w:val="00EB4CFF"/>
    <w:rsid w:val="00EC24FE"/>
    <w:rsid w:val="00EC3A07"/>
    <w:rsid w:val="00EC5A3F"/>
    <w:rsid w:val="00EE1882"/>
    <w:rsid w:val="00F041E4"/>
    <w:rsid w:val="00F077CA"/>
    <w:rsid w:val="00F55B87"/>
    <w:rsid w:val="00F87D5A"/>
    <w:rsid w:val="00FA1B35"/>
    <w:rsid w:val="00FA2063"/>
    <w:rsid w:val="00FA4854"/>
    <w:rsid w:val="00FB245B"/>
    <w:rsid w:val="00FC63AE"/>
    <w:rsid w:val="00FD49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8C82A6-9CCD-4BAC-9D03-3EA320DE4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3A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2F97"/>
    <w:pPr>
      <w:ind w:left="720"/>
      <w:contextualSpacing/>
    </w:pPr>
  </w:style>
  <w:style w:type="paragraph" w:styleId="Header">
    <w:name w:val="header"/>
    <w:basedOn w:val="Normal"/>
    <w:link w:val="HeaderChar"/>
    <w:uiPriority w:val="99"/>
    <w:semiHidden/>
    <w:unhideWhenUsed/>
    <w:rsid w:val="003B783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B783D"/>
  </w:style>
  <w:style w:type="paragraph" w:styleId="Footer">
    <w:name w:val="footer"/>
    <w:basedOn w:val="Normal"/>
    <w:link w:val="FooterChar"/>
    <w:uiPriority w:val="99"/>
    <w:semiHidden/>
    <w:unhideWhenUsed/>
    <w:rsid w:val="003B783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B783D"/>
  </w:style>
  <w:style w:type="table" w:styleId="TableGrid">
    <w:name w:val="Table Grid"/>
    <w:basedOn w:val="TableNormal"/>
    <w:uiPriority w:val="59"/>
    <w:rsid w:val="00EE18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1C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1C77"/>
    <w:rPr>
      <w:rFonts w:ascii="Tahoma" w:hAnsi="Tahoma" w:cs="Tahoma"/>
      <w:sz w:val="16"/>
      <w:szCs w:val="16"/>
    </w:rPr>
  </w:style>
  <w:style w:type="character" w:styleId="Hyperlink">
    <w:name w:val="Hyperlink"/>
    <w:basedOn w:val="DefaultParagraphFont"/>
    <w:uiPriority w:val="99"/>
    <w:unhideWhenUsed/>
    <w:rsid w:val="00D7052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532</Words>
  <Characters>3037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carolinep</dc:creator>
  <cp:keywords/>
  <dc:description/>
  <cp:lastModifiedBy>SCOTT Janet</cp:lastModifiedBy>
  <cp:revision>2</cp:revision>
  <cp:lastPrinted>2010-12-14T13:23:00Z</cp:lastPrinted>
  <dcterms:created xsi:type="dcterms:W3CDTF">2019-11-14T14:16:00Z</dcterms:created>
  <dcterms:modified xsi:type="dcterms:W3CDTF">2019-11-14T14:16:00Z</dcterms:modified>
</cp:coreProperties>
</file>